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45" w:rsidRPr="00C81D45" w:rsidRDefault="00C81D45" w:rsidP="00C81D45">
      <w:pPr>
        <w:jc w:val="center"/>
        <w:rPr>
          <w:sz w:val="32"/>
        </w:rPr>
      </w:pPr>
      <w:r w:rsidRPr="00C81D45">
        <w:rPr>
          <w:b/>
          <w:bCs/>
          <w:sz w:val="32"/>
        </w:rPr>
        <w:t>Programy i projekty dodatkowe realizowane w roku szkolnym 2025/2026</w:t>
      </w:r>
      <w:bookmarkStart w:id="0" w:name="_GoBack"/>
      <w:bookmarkEnd w:id="0"/>
    </w:p>
    <w:tbl>
      <w:tblPr>
        <w:tblpPr w:leftFromText="141" w:rightFromText="141" w:vertAnchor="text" w:tblpXSpec="center" w:tblpY="122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8603"/>
        <w:gridCol w:w="5416"/>
      </w:tblGrid>
      <w:tr w:rsidR="00C81D45" w:rsidTr="00C81D45">
        <w:trPr>
          <w:trHeight w:val="511"/>
        </w:trPr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Nazwa projektu, programu, innowacji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rPr>
                <w:rFonts w:cs="Times New Roman"/>
                <w:b/>
                <w:bCs/>
              </w:rPr>
              <w:t>Osoby odpowiedzialne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Projekt Ogólnopolski „Uczymy dzieci programować”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rPr>
                <w:rFonts w:cs="Times New Roman"/>
              </w:rPr>
              <w:t>Zofia Krakowiak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Projekt Ogólnopolski „Sensoryczna tęcza”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Zofia Krakowiak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Projekt edukacyjny „W świecie eksperymentów”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Edyta Dudek, Marlena </w:t>
            </w:r>
            <w:proofErr w:type="spellStart"/>
            <w:r>
              <w:rPr>
                <w:rFonts w:cs="Times New Roman"/>
              </w:rPr>
              <w:t>Otocka</w:t>
            </w:r>
            <w:proofErr w:type="spellEnd"/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Projekt edukacyjny „Sprawne ręce mam- wszystko zrobię sam…”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Edyta Dudek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Projekt ogólnopolski „Cała Polska czyta dzieciom”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Edyta Dudek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Projekt edukacyjny „Matematyka w darach natury ukryta”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Marlena </w:t>
            </w:r>
            <w:proofErr w:type="spellStart"/>
            <w:r>
              <w:rPr>
                <w:rFonts w:cs="Times New Roman"/>
              </w:rPr>
              <w:t>Otocka</w:t>
            </w:r>
            <w:proofErr w:type="spellEnd"/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Ogólnopolski projekt edukacyjny „Kubusiowi przyjaciele natury”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Marlena </w:t>
            </w:r>
            <w:proofErr w:type="spellStart"/>
            <w:r>
              <w:rPr>
                <w:rFonts w:cs="Times New Roman"/>
              </w:rPr>
              <w:t>Otocka</w:t>
            </w:r>
            <w:proofErr w:type="spellEnd"/>
          </w:p>
        </w:tc>
      </w:tr>
      <w:tr w:rsidR="00C81D45" w:rsidTr="00C81D45">
        <w:trPr>
          <w:trHeight w:val="520"/>
        </w:trPr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Ogólnopolski projekt edukacyjny „Alfabet logopedyczny”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rPr>
                <w:rFonts w:cs="Times New Roman"/>
              </w:rPr>
              <w:t xml:space="preserve">Ewelina </w:t>
            </w:r>
            <w:proofErr w:type="spellStart"/>
            <w:r>
              <w:rPr>
                <w:rFonts w:cs="Times New Roman"/>
              </w:rPr>
              <w:t>Chylak</w:t>
            </w:r>
            <w:proofErr w:type="spellEnd"/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Ogólnopolski projekt edukacyjny „Kreatywna matematyka”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 xml:space="preserve">Ewelina </w:t>
            </w:r>
            <w:proofErr w:type="spellStart"/>
            <w:r>
              <w:t>Chylak</w:t>
            </w:r>
            <w:proofErr w:type="spellEnd"/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Międzynarodowy Projekt Edukacyjny „Mały Miś w świecie wielkiej literatury”.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Anna Gos, Monika Wasiak, Monika Cichocka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</w:pPr>
            <w:r>
              <w:t>Ogólnopolski program „Kubusiowi Przyjaciele Natury”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Anna Gos Monika Wasiak, Monika Cichocka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</w:pPr>
            <w:r>
              <w:t>Projekt edukacyjny „Podróż przez Polskę”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Anna Dybała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 w:rsidRPr="00D970A3">
              <w:rPr>
                <w:rFonts w:cs="Times New Roman"/>
              </w:rPr>
              <w:t>Projekt edukacyjny "Rytmiczny kwadrans"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rPr>
                <w:rFonts w:cs="Times New Roman"/>
              </w:rPr>
              <w:t>Natalia Tomaszewska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8603" w:type="dxa"/>
            <w:vAlign w:val="center"/>
          </w:tcPr>
          <w:p w:rsidR="00C81D45" w:rsidRPr="00D970A3" w:rsidRDefault="00C81D45" w:rsidP="00C05A3C">
            <w:pPr>
              <w:spacing w:line="360" w:lineRule="auto"/>
              <w:rPr>
                <w:rFonts w:cs="Times New Roman"/>
              </w:rPr>
            </w:pPr>
            <w:r w:rsidRPr="00D970A3">
              <w:rPr>
                <w:rFonts w:cs="Times New Roman"/>
              </w:rPr>
              <w:t>Program własny: "Niezapominajkowa rytmika"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Natalia Tomaszewska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lastRenderedPageBreak/>
              <w:t>15.</w:t>
            </w:r>
          </w:p>
        </w:tc>
        <w:tc>
          <w:tcPr>
            <w:tcW w:w="8603" w:type="dxa"/>
            <w:vAlign w:val="center"/>
          </w:tcPr>
          <w:p w:rsidR="00C81D45" w:rsidRDefault="00C81D45" w:rsidP="00C05A3C">
            <w:pPr>
              <w:spacing w:line="360" w:lineRule="auto"/>
              <w:rPr>
                <w:rFonts w:cs="Times New Roman"/>
              </w:rPr>
            </w:pPr>
            <w:r w:rsidRPr="00D970A3">
              <w:rPr>
                <w:rFonts w:cs="Times New Roman"/>
              </w:rPr>
              <w:t>Projekt edukacyjny: "</w:t>
            </w:r>
            <w:proofErr w:type="spellStart"/>
            <w:r w:rsidRPr="00D970A3">
              <w:rPr>
                <w:rFonts w:cs="Times New Roman"/>
              </w:rPr>
              <w:t>Czuciaki</w:t>
            </w:r>
            <w:proofErr w:type="spellEnd"/>
            <w:r w:rsidRPr="00D970A3">
              <w:rPr>
                <w:rFonts w:cs="Times New Roman"/>
              </w:rPr>
              <w:t xml:space="preserve"> z krainy emocji"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rPr>
                <w:rFonts w:cs="Times New Roman"/>
              </w:rPr>
              <w:t>Edyta Kłos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16.</w:t>
            </w:r>
          </w:p>
        </w:tc>
        <w:tc>
          <w:tcPr>
            <w:tcW w:w="8603" w:type="dxa"/>
            <w:vAlign w:val="center"/>
          </w:tcPr>
          <w:p w:rsidR="00C81D45" w:rsidRPr="00D970A3" w:rsidRDefault="00C81D45" w:rsidP="00C05A3C">
            <w:pPr>
              <w:spacing w:line="360" w:lineRule="auto"/>
              <w:rPr>
                <w:rFonts w:cs="Times New Roman"/>
              </w:rPr>
            </w:pPr>
            <w:r w:rsidRPr="00D970A3">
              <w:rPr>
                <w:rFonts w:cs="Times New Roman"/>
              </w:rPr>
              <w:t>Ogólnorozwojowy Projekt migowy:  "Migu, mig"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Edyta Kłos</w:t>
            </w:r>
          </w:p>
        </w:tc>
      </w:tr>
      <w:tr w:rsidR="00C81D45" w:rsidTr="00C81D45">
        <w:tc>
          <w:tcPr>
            <w:tcW w:w="55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</w:pPr>
            <w:r>
              <w:t>17.</w:t>
            </w:r>
          </w:p>
        </w:tc>
        <w:tc>
          <w:tcPr>
            <w:tcW w:w="8603" w:type="dxa"/>
            <w:vAlign w:val="center"/>
          </w:tcPr>
          <w:p w:rsidR="00C81D45" w:rsidRPr="00D970A3" w:rsidRDefault="00C81D45" w:rsidP="00C05A3C">
            <w:pPr>
              <w:spacing w:line="360" w:lineRule="auto"/>
              <w:rPr>
                <w:rFonts w:cs="Times New Roman"/>
              </w:rPr>
            </w:pPr>
            <w:r w:rsidRPr="00D970A3">
              <w:rPr>
                <w:rFonts w:cs="Times New Roman"/>
              </w:rPr>
              <w:t>Projekt edukacyjny</w:t>
            </w:r>
            <w:r>
              <w:rPr>
                <w:rFonts w:cs="Times New Roman"/>
              </w:rPr>
              <w:t xml:space="preserve"> - </w:t>
            </w:r>
            <w:r w:rsidRPr="00D970A3">
              <w:rPr>
                <w:rFonts w:cs="Times New Roman"/>
              </w:rPr>
              <w:t>"Z Brzechwą i Tuwimem przez przedszkolny rok"</w:t>
            </w:r>
            <w:r>
              <w:rPr>
                <w:rFonts w:cs="Times New Roman"/>
              </w:rPr>
              <w:t>.</w:t>
            </w:r>
          </w:p>
        </w:tc>
        <w:tc>
          <w:tcPr>
            <w:tcW w:w="5416" w:type="dxa"/>
            <w:vAlign w:val="center"/>
          </w:tcPr>
          <w:p w:rsidR="00C81D45" w:rsidRDefault="00C81D45" w:rsidP="00C81D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Justyna Stefańska</w:t>
            </w:r>
          </w:p>
        </w:tc>
      </w:tr>
    </w:tbl>
    <w:p w:rsidR="00C81D45" w:rsidRDefault="00C81D45" w:rsidP="00C81D45"/>
    <w:p w:rsidR="00C81D45" w:rsidRDefault="00C81D45" w:rsidP="00C81D45"/>
    <w:p w:rsidR="003F60FA" w:rsidRDefault="0085467E"/>
    <w:sectPr w:rsidR="003F60FA" w:rsidSect="00C81D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45" w:rsidRDefault="00C81D45" w:rsidP="00C81D45">
      <w:r>
        <w:separator/>
      </w:r>
    </w:p>
  </w:endnote>
  <w:endnote w:type="continuationSeparator" w:id="0">
    <w:p w:rsidR="00C81D45" w:rsidRDefault="00C81D45" w:rsidP="00C8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45" w:rsidRDefault="00C81D45" w:rsidP="00C81D45">
      <w:r>
        <w:separator/>
      </w:r>
    </w:p>
  </w:footnote>
  <w:footnote w:type="continuationSeparator" w:id="0">
    <w:p w:rsidR="00C81D45" w:rsidRDefault="00C81D45" w:rsidP="00C8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E6B12"/>
    <w:multiLevelType w:val="hybridMultilevel"/>
    <w:tmpl w:val="89CCCE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45"/>
    <w:rsid w:val="002F2AC3"/>
    <w:rsid w:val="0042706D"/>
    <w:rsid w:val="00826CB0"/>
    <w:rsid w:val="00A5129F"/>
    <w:rsid w:val="00C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A8973-EC32-403E-9954-04E3FDA6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1D4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C81D45"/>
    <w:pPr>
      <w:widowControl/>
      <w:suppressLineNumbers/>
      <w:autoSpaceDN/>
      <w:textAlignment w:val="auto"/>
    </w:pPr>
    <w:rPr>
      <w:kern w:val="1"/>
      <w:lang w:eastAsia="hi-IN"/>
    </w:rPr>
  </w:style>
  <w:style w:type="paragraph" w:styleId="Nagwek">
    <w:name w:val="header"/>
    <w:basedOn w:val="Normalny"/>
    <w:link w:val="NagwekZnak"/>
    <w:uiPriority w:val="99"/>
    <w:unhideWhenUsed/>
    <w:rsid w:val="00C81D4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81D4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81D4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81D45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2026-01-19T21:59:00Z</dcterms:created>
  <dcterms:modified xsi:type="dcterms:W3CDTF">2026-01-19T21:59:00Z</dcterms:modified>
</cp:coreProperties>
</file>